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FD1" w:rsidRPr="00B96FD1" w:rsidRDefault="00B96FD1" w:rsidP="00B96FD1">
      <w:pPr>
        <w:rPr>
          <w:rFonts w:cstheme="minorHAnsi"/>
          <w:color w:val="FF0000"/>
          <w:sz w:val="24"/>
          <w:szCs w:val="24"/>
          <w:lang w:val="en-GB"/>
        </w:rPr>
      </w:pPr>
      <w:r w:rsidRPr="00B96FD1">
        <w:rPr>
          <w:rFonts w:cstheme="minorHAnsi"/>
          <w:color w:val="FF0000"/>
          <w:sz w:val="24"/>
          <w:szCs w:val="24"/>
          <w:lang w:val="en-GB"/>
        </w:rPr>
        <w:t>[HO CHI MINH] SECURITY STAFF</w:t>
      </w:r>
    </w:p>
    <w:p w:rsidR="00B96FD1" w:rsidRPr="00B96FD1" w:rsidRDefault="00B96FD1" w:rsidP="00B96FD1">
      <w:p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Working location:</w:t>
      </w:r>
      <w:r w:rsidRPr="00B96FD1">
        <w:rPr>
          <w:rFonts w:cstheme="minorHAnsi"/>
          <w:sz w:val="24"/>
          <w:szCs w:val="24"/>
          <w:lang w:val="en-GB"/>
        </w:rPr>
        <w:t xml:space="preserve"> Thu Duc District / District 1 / District 2 / District 9 / District 3 / District 5 / Tan </w:t>
      </w:r>
      <w:proofErr w:type="spellStart"/>
      <w:r w:rsidRPr="00B96FD1">
        <w:rPr>
          <w:rFonts w:cstheme="minorHAnsi"/>
          <w:sz w:val="24"/>
          <w:szCs w:val="24"/>
          <w:lang w:val="en-GB"/>
        </w:rPr>
        <w:t>Binh</w:t>
      </w:r>
      <w:proofErr w:type="spellEnd"/>
      <w:r w:rsidRPr="00B96FD1">
        <w:rPr>
          <w:rFonts w:cstheme="minorHAnsi"/>
          <w:sz w:val="24"/>
          <w:szCs w:val="24"/>
          <w:lang w:val="en-GB"/>
        </w:rPr>
        <w:t xml:space="preserve"> / Tan </w:t>
      </w:r>
      <w:proofErr w:type="spellStart"/>
      <w:r w:rsidRPr="00B96FD1">
        <w:rPr>
          <w:rFonts w:cstheme="minorHAnsi"/>
          <w:sz w:val="24"/>
          <w:szCs w:val="24"/>
          <w:lang w:val="en-GB"/>
        </w:rPr>
        <w:t>Phu</w:t>
      </w:r>
      <w:proofErr w:type="spellEnd"/>
      <w:r w:rsidRPr="00B96FD1">
        <w:rPr>
          <w:rFonts w:cstheme="minorHAnsi"/>
          <w:sz w:val="24"/>
          <w:szCs w:val="24"/>
          <w:lang w:val="en-GB"/>
        </w:rPr>
        <w:t>.</w:t>
      </w:r>
    </w:p>
    <w:p w:rsidR="00B96FD1" w:rsidRPr="00B96FD1" w:rsidRDefault="00B96FD1" w:rsidP="00B96FD1">
      <w:p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Income:</w:t>
      </w:r>
      <w:r w:rsidRPr="00B96FD1">
        <w:rPr>
          <w:rFonts w:cstheme="minorHAnsi"/>
          <w:sz w:val="24"/>
          <w:szCs w:val="24"/>
          <w:lang w:val="en-GB"/>
        </w:rPr>
        <w:t xml:space="preserve"> 7-10 million</w:t>
      </w:r>
    </w:p>
    <w:p w:rsidR="00B96FD1" w:rsidRPr="00B96FD1" w:rsidRDefault="00B96FD1" w:rsidP="00B96FD1">
      <w:p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 xml:space="preserve">Number </w:t>
      </w:r>
      <w:r w:rsidR="000631AB">
        <w:rPr>
          <w:rFonts w:cstheme="minorHAnsi"/>
          <w:b/>
          <w:bCs/>
          <w:sz w:val="24"/>
          <w:szCs w:val="24"/>
          <w:lang w:val="en-GB"/>
        </w:rPr>
        <w:t>of</w:t>
      </w:r>
      <w:r w:rsidR="000631AB">
        <w:rPr>
          <w:rFonts w:cstheme="minorHAnsi"/>
          <w:b/>
          <w:bCs/>
          <w:sz w:val="24"/>
          <w:szCs w:val="24"/>
          <w:lang w:val="vi-VN"/>
        </w:rPr>
        <w:t xml:space="preserve"> recruitment</w:t>
      </w:r>
      <w:r w:rsidRPr="00B96FD1">
        <w:rPr>
          <w:rFonts w:cstheme="minorHAnsi"/>
          <w:b/>
          <w:bCs/>
          <w:sz w:val="24"/>
          <w:szCs w:val="24"/>
          <w:lang w:val="en-GB"/>
        </w:rPr>
        <w:t>:</w:t>
      </w:r>
      <w:r w:rsidRPr="00B96FD1">
        <w:rPr>
          <w:rFonts w:cstheme="minorHAnsi"/>
          <w:sz w:val="24"/>
          <w:szCs w:val="24"/>
          <w:lang w:val="en-GB"/>
        </w:rPr>
        <w:t xml:space="preserve"> 300 employees</w:t>
      </w:r>
    </w:p>
    <w:p w:rsidR="00B96FD1" w:rsidRPr="00B96FD1" w:rsidRDefault="00B96FD1" w:rsidP="00B96FD1">
      <w:p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Type of work:</w:t>
      </w:r>
      <w:r w:rsidRPr="00B96FD1">
        <w:rPr>
          <w:rFonts w:cstheme="minorHAnsi"/>
          <w:sz w:val="24"/>
          <w:szCs w:val="24"/>
          <w:lang w:val="en-GB"/>
        </w:rPr>
        <w:t xml:space="preserve"> Full time </w:t>
      </w:r>
    </w:p>
    <w:p w:rsidR="00B96FD1" w:rsidRPr="00B96FD1" w:rsidRDefault="00B96FD1" w:rsidP="00B96FD1">
      <w:pPr>
        <w:rPr>
          <w:rFonts w:cstheme="minorHAnsi"/>
          <w:b/>
          <w:bCs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JOB DESCRIPTION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Guide visitors in and out of the commercial centre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Monitoring</w:t>
      </w:r>
      <w:r>
        <w:rPr>
          <w:rFonts w:cstheme="minorHAnsi"/>
          <w:sz w:val="24"/>
          <w:szCs w:val="24"/>
          <w:lang w:val="vi-VN"/>
        </w:rPr>
        <w:t xml:space="preserve"> security camera </w:t>
      </w:r>
      <w:r w:rsidRPr="00B96FD1">
        <w:rPr>
          <w:rFonts w:cstheme="minorHAnsi"/>
          <w:sz w:val="24"/>
          <w:szCs w:val="24"/>
          <w:lang w:val="en-GB"/>
        </w:rPr>
        <w:t xml:space="preserve">at </w:t>
      </w:r>
      <w:r>
        <w:rPr>
          <w:rFonts w:cstheme="minorHAnsi"/>
          <w:sz w:val="24"/>
          <w:szCs w:val="24"/>
          <w:lang w:val="en-GB"/>
        </w:rPr>
        <w:t>certain</w:t>
      </w:r>
      <w:r>
        <w:rPr>
          <w:rFonts w:cstheme="minorHAnsi"/>
          <w:sz w:val="24"/>
          <w:szCs w:val="24"/>
          <w:lang w:val="vi-VN"/>
        </w:rPr>
        <w:t xml:space="preserve"> location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Patrol at commercial centr</w:t>
      </w:r>
      <w:r>
        <w:rPr>
          <w:rFonts w:cstheme="minorHAnsi"/>
          <w:sz w:val="24"/>
          <w:szCs w:val="24"/>
          <w:lang w:val="en-GB"/>
        </w:rPr>
        <w:t>e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Perform duties to ensure fire prevention and fighting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Regulate vehicles in and out, stopping at the commercial cent</w:t>
      </w:r>
      <w:r>
        <w:rPr>
          <w:rFonts w:cstheme="minorHAnsi"/>
          <w:sz w:val="24"/>
          <w:szCs w:val="24"/>
          <w:lang w:val="en-GB"/>
        </w:rPr>
        <w:t>re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Perform other safety work</w:t>
      </w:r>
    </w:p>
    <w:p w:rsidR="00B96FD1" w:rsidRPr="00B96FD1" w:rsidRDefault="00B96FD1" w:rsidP="00B96FD1">
      <w:pPr>
        <w:rPr>
          <w:rFonts w:cstheme="minorHAnsi"/>
          <w:b/>
          <w:bCs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BENEFITS TO ENJOY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Income 7-10 million / month, free accommodation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Full insurance: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Compulsory insurance: Social insurance, health insurance and unemployment insurance pay according to employees' salaries and according to the State's regulations.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Insurance to be purchased by the Company for employees such as accident insurance (Benefit level, hospitalization benefits, please see Compensation &amp; benefit).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Bonuses are considered according to the rewarding regulations as follows: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Unexpected monthly bonus, typical character of month / quarter / year.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13th month salary bonus.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Increase seniority salary, specifically: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3 years: increase 3%;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5 years: increase 5%;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10 years: increase 10%;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15 years: increase 15%.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20 years: 20% increase.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According to the provisions of the Labour Code, the employee who has worked for a full 12 months for an employer is entitled to annual leave, full salary under the labour contract as follows: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14 working days / year;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For every 5 years working for an employer, the employee's annual leave will be increased by 01 day correspondingly.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lastRenderedPageBreak/>
        <w:t>Employees are entitled to 11 days off from work and full salary on holidays, Tet, specifically as follows: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Calendar New Year: 01 day (January 1 of </w:t>
      </w:r>
      <w:r>
        <w:rPr>
          <w:rFonts w:cstheme="minorHAnsi"/>
          <w:sz w:val="24"/>
          <w:szCs w:val="24"/>
          <w:lang w:val="en-GB"/>
        </w:rPr>
        <w:t>Gregorian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>calendar);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Lunar New Year: 05 days;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Victory Day: 01 day (April 30 of </w:t>
      </w:r>
      <w:r>
        <w:rPr>
          <w:rFonts w:cstheme="minorHAnsi"/>
          <w:sz w:val="24"/>
          <w:szCs w:val="24"/>
          <w:lang w:val="en-GB"/>
        </w:rPr>
        <w:t>Gregorian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>calendar);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International Labour Day: 01 day (May 1 of </w:t>
      </w:r>
      <w:r>
        <w:rPr>
          <w:rFonts w:cstheme="minorHAnsi"/>
          <w:sz w:val="24"/>
          <w:szCs w:val="24"/>
          <w:lang w:val="en-GB"/>
        </w:rPr>
        <w:t>Gregorian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>calendar);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National Day: 02 days (September 2 of </w:t>
      </w:r>
      <w:r>
        <w:rPr>
          <w:rFonts w:cstheme="minorHAnsi"/>
          <w:sz w:val="24"/>
          <w:szCs w:val="24"/>
          <w:lang w:val="en-GB"/>
        </w:rPr>
        <w:t>Gregorian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>calendar and 1 day immediately preceding or after);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Hung </w:t>
      </w:r>
      <w:proofErr w:type="spellStart"/>
      <w:r w:rsidRPr="00B96FD1">
        <w:rPr>
          <w:rFonts w:cstheme="minorHAnsi"/>
          <w:sz w:val="24"/>
          <w:szCs w:val="24"/>
          <w:lang w:val="en-GB"/>
        </w:rPr>
        <w:t>Vuong's</w:t>
      </w:r>
      <w:proofErr w:type="spellEnd"/>
      <w:r w:rsidRPr="00B96FD1">
        <w:rPr>
          <w:rFonts w:cstheme="minorHAnsi"/>
          <w:sz w:val="24"/>
          <w:szCs w:val="24"/>
          <w:lang w:val="en-GB"/>
        </w:rPr>
        <w:t xml:space="preserve"> death anniversary: ​​01 day (March 10th of lunar calendar).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Visiting activities with political organisations, unions in the Company such as the Company Party Committee, Company Union, Local Trade Union, Young Bodyguard Association.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Allowances in English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Development opportunities to managerial and command positions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Appreciation, mourning: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If the employee loses, it is entitled to 20 000 VND per 1 employee at the time of occurrence. For example: In October 2020, if the Company has 2,000 employees, the number of employees will receive VND 40,000,000.</w:t>
      </w:r>
    </w:p>
    <w:p w:rsidR="00B96FD1" w:rsidRPr="00B96FD1" w:rsidRDefault="00B96FD1" w:rsidP="00B96FD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If relatives (parents, children, spouses) of the employee lose 5,000 VND per employee at the time of occurrence. For example: In October 2020, if the Company has 2,000 employees, the number of employees will receive VND 10,000,000.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Some other benefits according to the company's regime.</w:t>
      </w:r>
    </w:p>
    <w:p w:rsidR="00B96FD1" w:rsidRPr="00B96FD1" w:rsidRDefault="00B96FD1" w:rsidP="00B96FD1">
      <w:pPr>
        <w:rPr>
          <w:rFonts w:cstheme="minorHAnsi"/>
          <w:b/>
          <w:bCs/>
          <w:sz w:val="24"/>
          <w:szCs w:val="24"/>
          <w:lang w:val="vi-VN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REQUIREMENTS</w:t>
      </w:r>
      <w:r w:rsidRPr="00B96FD1">
        <w:rPr>
          <w:rFonts w:cstheme="minorHAnsi"/>
          <w:b/>
          <w:bCs/>
          <w:sz w:val="24"/>
          <w:szCs w:val="24"/>
          <w:lang w:val="vi-VN"/>
        </w:rPr>
        <w:t xml:space="preserve">: 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Male</w:t>
      </w:r>
      <w:r w:rsidRPr="00B96FD1">
        <w:rPr>
          <w:rFonts w:cstheme="minorHAnsi"/>
          <w:sz w:val="24"/>
          <w:szCs w:val="24"/>
          <w:lang w:val="vi-VN"/>
        </w:rPr>
        <w:t xml:space="preserve">: </w:t>
      </w:r>
      <w:r w:rsidRPr="00B96FD1">
        <w:rPr>
          <w:rFonts w:cstheme="minorHAnsi"/>
          <w:sz w:val="24"/>
          <w:szCs w:val="24"/>
          <w:lang w:val="en-GB"/>
        </w:rPr>
        <w:t>1m65 tall, weighs 55kg or more; Female taller from 1m55 weighs 45 kg or more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No tattoos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Have high school diploma or higher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 xml:space="preserve">Achieve </w:t>
      </w:r>
      <w:r>
        <w:rPr>
          <w:rFonts w:cstheme="minorHAnsi"/>
          <w:sz w:val="24"/>
          <w:szCs w:val="24"/>
          <w:lang w:val="en-GB"/>
        </w:rPr>
        <w:t>medical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 xml:space="preserve">health </w:t>
      </w:r>
      <w:r>
        <w:rPr>
          <w:rFonts w:cstheme="minorHAnsi"/>
          <w:sz w:val="24"/>
          <w:szCs w:val="24"/>
          <w:lang w:val="en-GB"/>
        </w:rPr>
        <w:t>check</w:t>
      </w:r>
      <w:r>
        <w:rPr>
          <w:rFonts w:cstheme="minorHAnsi"/>
          <w:sz w:val="24"/>
          <w:szCs w:val="24"/>
          <w:lang w:val="vi-VN"/>
        </w:rPr>
        <w:t xml:space="preserve"> </w:t>
      </w:r>
      <w:r w:rsidRPr="00B96FD1">
        <w:rPr>
          <w:rFonts w:cstheme="minorHAnsi"/>
          <w:sz w:val="24"/>
          <w:szCs w:val="24"/>
          <w:lang w:val="en-GB"/>
        </w:rPr>
        <w:t>to go to work</w:t>
      </w:r>
    </w:p>
    <w:p w:rsidR="00B96FD1" w:rsidRPr="00B96FD1" w:rsidRDefault="00B96FD1" w:rsidP="00B96FD1">
      <w:pPr>
        <w:rPr>
          <w:rFonts w:cstheme="minorHAnsi"/>
          <w:b/>
          <w:bCs/>
          <w:sz w:val="24"/>
          <w:szCs w:val="24"/>
          <w:lang w:val="en-GB"/>
        </w:rPr>
      </w:pPr>
      <w:r w:rsidRPr="00B96FD1">
        <w:rPr>
          <w:rFonts w:cstheme="minorHAnsi"/>
          <w:b/>
          <w:bCs/>
          <w:sz w:val="24"/>
          <w:szCs w:val="24"/>
          <w:lang w:val="en-GB"/>
        </w:rPr>
        <w:t>RECORDS INCLUDE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Job application (notari</w:t>
      </w:r>
      <w:r>
        <w:rPr>
          <w:rFonts w:cstheme="minorHAnsi"/>
          <w:sz w:val="24"/>
          <w:szCs w:val="24"/>
          <w:lang w:val="en-GB"/>
        </w:rPr>
        <w:t>s</w:t>
      </w:r>
      <w:r w:rsidRPr="00B96FD1">
        <w:rPr>
          <w:rFonts w:cstheme="minorHAnsi"/>
          <w:sz w:val="24"/>
          <w:szCs w:val="24"/>
          <w:lang w:val="en-GB"/>
        </w:rPr>
        <w:t>ed)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Curriculum vitae (notari</w:t>
      </w:r>
      <w:r>
        <w:rPr>
          <w:rFonts w:cstheme="minorHAnsi"/>
          <w:sz w:val="24"/>
          <w:szCs w:val="24"/>
          <w:lang w:val="en-GB"/>
        </w:rPr>
        <w:t>s</w:t>
      </w:r>
      <w:r w:rsidRPr="00B96FD1">
        <w:rPr>
          <w:rFonts w:cstheme="minorHAnsi"/>
          <w:sz w:val="24"/>
          <w:szCs w:val="24"/>
          <w:lang w:val="en-GB"/>
        </w:rPr>
        <w:t>ed)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Confirmation of conduct / judicial record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ID / CCCD (notari</w:t>
      </w:r>
      <w:r>
        <w:rPr>
          <w:rFonts w:cstheme="minorHAnsi"/>
          <w:sz w:val="24"/>
          <w:szCs w:val="24"/>
          <w:lang w:val="en-GB"/>
        </w:rPr>
        <w:t>s</w:t>
      </w:r>
      <w:r w:rsidRPr="00B96FD1">
        <w:rPr>
          <w:rFonts w:cstheme="minorHAnsi"/>
          <w:sz w:val="24"/>
          <w:szCs w:val="24"/>
          <w:lang w:val="en-GB"/>
        </w:rPr>
        <w:t>ed photo)</w:t>
      </w:r>
    </w:p>
    <w:p w:rsid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Household registration book (notari</w:t>
      </w:r>
      <w:r>
        <w:rPr>
          <w:rFonts w:cstheme="minorHAnsi"/>
          <w:sz w:val="24"/>
          <w:szCs w:val="24"/>
          <w:lang w:val="en-GB"/>
        </w:rPr>
        <w:t>s</w:t>
      </w:r>
      <w:r w:rsidRPr="00B96FD1">
        <w:rPr>
          <w:rFonts w:cstheme="minorHAnsi"/>
          <w:sz w:val="24"/>
          <w:szCs w:val="24"/>
          <w:lang w:val="en-GB"/>
        </w:rPr>
        <w:t>ed photo)</w:t>
      </w:r>
    </w:p>
    <w:p w:rsidR="00B96FD1" w:rsidRPr="00B96FD1" w:rsidRDefault="00B96FD1" w:rsidP="00B96FD1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  <w:lang w:val="en-GB"/>
        </w:rPr>
      </w:pPr>
      <w:r w:rsidRPr="00B96FD1">
        <w:rPr>
          <w:rFonts w:cstheme="minorHAnsi"/>
          <w:sz w:val="24"/>
          <w:szCs w:val="24"/>
          <w:lang w:val="en-GB"/>
        </w:rPr>
        <w:t>Degree (notar</w:t>
      </w:r>
      <w:r>
        <w:rPr>
          <w:rFonts w:cstheme="minorHAnsi"/>
          <w:sz w:val="24"/>
          <w:szCs w:val="24"/>
          <w:lang w:val="en-GB"/>
        </w:rPr>
        <w:t>is</w:t>
      </w:r>
      <w:r w:rsidRPr="00B96FD1">
        <w:rPr>
          <w:rFonts w:cstheme="minorHAnsi"/>
          <w:sz w:val="24"/>
          <w:szCs w:val="24"/>
          <w:lang w:val="en-GB"/>
        </w:rPr>
        <w:t>ed photo)</w:t>
      </w:r>
    </w:p>
    <w:sectPr w:rsidR="00B96FD1" w:rsidRPr="00B96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EB6"/>
    <w:multiLevelType w:val="hybridMultilevel"/>
    <w:tmpl w:val="C84E0BE8"/>
    <w:lvl w:ilvl="0" w:tplc="557CC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7018"/>
    <w:multiLevelType w:val="hybridMultilevel"/>
    <w:tmpl w:val="0F707F56"/>
    <w:lvl w:ilvl="0" w:tplc="1504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89"/>
    <w:multiLevelType w:val="hybridMultilevel"/>
    <w:tmpl w:val="3EACA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216A"/>
    <w:multiLevelType w:val="hybridMultilevel"/>
    <w:tmpl w:val="AB8A6466"/>
    <w:lvl w:ilvl="0" w:tplc="1504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277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3784"/>
    <w:multiLevelType w:val="hybridMultilevel"/>
    <w:tmpl w:val="FFE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D1"/>
    <w:rsid w:val="000631AB"/>
    <w:rsid w:val="00B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CCC0"/>
  <w15:chartTrackingRefBased/>
  <w15:docId w15:val="{3AE9B2CF-4F93-FF42-9DF5-8678D550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D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Phan</dc:creator>
  <cp:keywords/>
  <dc:description/>
  <cp:lastModifiedBy>Nguyen Phan</cp:lastModifiedBy>
  <cp:revision>1</cp:revision>
  <dcterms:created xsi:type="dcterms:W3CDTF">2020-12-08T06:05:00Z</dcterms:created>
  <dcterms:modified xsi:type="dcterms:W3CDTF">2020-12-08T06:17:00Z</dcterms:modified>
</cp:coreProperties>
</file>